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36EF" w14:textId="77777777" w:rsidR="008D1EBB" w:rsidRDefault="004216EB">
      <w:pPr>
        <w:spacing w:before="72"/>
        <w:ind w:left="1616" w:right="1562" w:firstLine="1599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Houma-Thibodaux Metropolitan Planning Organization</w:t>
      </w:r>
    </w:p>
    <w:p w14:paraId="01B25490" w14:textId="77777777" w:rsidR="008D1EBB" w:rsidRDefault="008D1EBB">
      <w:pPr>
        <w:pStyle w:val="BodyText"/>
        <w:rPr>
          <w:rFonts w:ascii="Cambria"/>
          <w:b/>
          <w:sz w:val="19"/>
        </w:rPr>
      </w:pPr>
    </w:p>
    <w:p w14:paraId="3162C6EB" w14:textId="77777777" w:rsidR="008D1EBB" w:rsidRDefault="00E44C4B">
      <w:pPr>
        <w:pStyle w:val="BodyText"/>
        <w:spacing w:line="20" w:lineRule="exact"/>
        <w:ind w:left="-5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3D1A1E62">
          <v:group id="_x0000_s1028" style="width:487.15pt;height:.75pt;mso-position-horizontal-relative:char;mso-position-vertical-relative:line" coordsize="9743,15">
            <v:line id="_x0000_s1029" style="position:absolute" from="0,8" to="9743,8"/>
            <w10:anchorlock/>
          </v:group>
        </w:pict>
      </w:r>
    </w:p>
    <w:p w14:paraId="3575FE77" w14:textId="77777777" w:rsidR="008D1EBB" w:rsidRDefault="004216EB">
      <w:pPr>
        <w:spacing w:before="42" w:after="61"/>
        <w:ind w:left="2973" w:right="29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Regional Transit Committee</w:t>
      </w:r>
    </w:p>
    <w:p w14:paraId="415A9231" w14:textId="5AE6FA97" w:rsidR="00494DCE" w:rsidRPr="00494DCE" w:rsidRDefault="00E44C4B" w:rsidP="00494DCE">
      <w:pPr>
        <w:pStyle w:val="BodyText"/>
        <w:spacing w:line="20" w:lineRule="exact"/>
        <w:ind w:left="-54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2B5EB348">
          <v:group id="_x0000_s1026" style="width:487.15pt;height:.75pt;mso-position-horizontal-relative:char;mso-position-vertical-relative:line" coordsize="9743,15">
            <v:line id="_x0000_s1027" style="position:absolute" from="0,8" to="9743,8"/>
            <w10:anchorlock/>
          </v:group>
        </w:pict>
      </w:r>
    </w:p>
    <w:p w14:paraId="2985BE25" w14:textId="158CDB23" w:rsidR="00494DCE" w:rsidRDefault="00494DCE" w:rsidP="00664871">
      <w:pPr>
        <w:spacing w:before="194"/>
        <w:ind w:left="2160" w:firstLine="720"/>
        <w:contextualSpacing/>
        <w:jc w:val="both"/>
        <w:rPr>
          <w:sz w:val="20"/>
        </w:rPr>
      </w:pPr>
      <w:r>
        <w:rPr>
          <w:sz w:val="20"/>
        </w:rPr>
        <w:t xml:space="preserve">Wednesday, November 16, </w:t>
      </w:r>
      <w:r w:rsidR="0037418D">
        <w:rPr>
          <w:sz w:val="20"/>
        </w:rPr>
        <w:t>2022,</w:t>
      </w:r>
      <w:r>
        <w:rPr>
          <w:sz w:val="20"/>
        </w:rPr>
        <w:t xml:space="preserve"> at 10:00 A.M.</w:t>
      </w:r>
    </w:p>
    <w:p w14:paraId="0248EF2B" w14:textId="718CD0E4" w:rsidR="00664871" w:rsidRDefault="00494DCE" w:rsidP="00664871">
      <w:pPr>
        <w:spacing w:before="194"/>
        <w:ind w:left="2160" w:firstLine="720"/>
        <w:contextualSpacing/>
        <w:jc w:val="both"/>
        <w:rPr>
          <w:sz w:val="20"/>
        </w:rPr>
      </w:pPr>
      <w:r>
        <w:rPr>
          <w:sz w:val="20"/>
        </w:rPr>
        <w:t>S</w:t>
      </w:r>
      <w:r w:rsidR="00664871">
        <w:rPr>
          <w:sz w:val="20"/>
        </w:rPr>
        <w:t>CPDC – Lower Pelican Room</w:t>
      </w:r>
    </w:p>
    <w:p w14:paraId="18E121AA" w14:textId="36A977E9" w:rsidR="008D1EBB" w:rsidRDefault="00494DCE" w:rsidP="00664871">
      <w:pPr>
        <w:spacing w:before="194"/>
        <w:ind w:left="2160" w:firstLine="720"/>
        <w:contextualSpacing/>
        <w:jc w:val="both"/>
        <w:rPr>
          <w:sz w:val="20"/>
        </w:rPr>
      </w:pPr>
      <w:r>
        <w:rPr>
          <w:sz w:val="20"/>
        </w:rPr>
        <w:t>5058</w:t>
      </w:r>
      <w:r w:rsidR="004216EB">
        <w:rPr>
          <w:sz w:val="20"/>
        </w:rPr>
        <w:t xml:space="preserve"> West </w:t>
      </w:r>
      <w:r>
        <w:rPr>
          <w:sz w:val="20"/>
        </w:rPr>
        <w:t>Main</w:t>
      </w:r>
      <w:r w:rsidR="004216EB">
        <w:rPr>
          <w:sz w:val="20"/>
        </w:rPr>
        <w:t xml:space="preserve"> </w:t>
      </w:r>
      <w:r>
        <w:rPr>
          <w:sz w:val="20"/>
        </w:rPr>
        <w:t>Street,</w:t>
      </w:r>
    </w:p>
    <w:p w14:paraId="0FD54210" w14:textId="56A15AD1" w:rsidR="008D1EBB" w:rsidRDefault="00494DCE" w:rsidP="00664871">
      <w:pPr>
        <w:spacing w:line="244" w:lineRule="exact"/>
        <w:ind w:left="2160" w:firstLine="720"/>
        <w:contextualSpacing/>
        <w:jc w:val="both"/>
        <w:rPr>
          <w:sz w:val="20"/>
        </w:rPr>
      </w:pPr>
      <w:r>
        <w:rPr>
          <w:sz w:val="20"/>
        </w:rPr>
        <w:t>Houma</w:t>
      </w:r>
      <w:r w:rsidR="004216EB">
        <w:rPr>
          <w:sz w:val="20"/>
        </w:rPr>
        <w:t>, LA 703</w:t>
      </w:r>
      <w:r>
        <w:rPr>
          <w:sz w:val="20"/>
        </w:rPr>
        <w:t>60</w:t>
      </w:r>
    </w:p>
    <w:p w14:paraId="03542859" w14:textId="77777777" w:rsidR="008D1EBB" w:rsidRDefault="004216EB">
      <w:pPr>
        <w:spacing w:before="209"/>
        <w:ind w:left="2971" w:right="2938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AGENDA</w:t>
      </w:r>
    </w:p>
    <w:p w14:paraId="4E9C8B37" w14:textId="77777777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26"/>
        <w:rPr>
          <w:sz w:val="24"/>
        </w:rPr>
      </w:pPr>
      <w:r>
        <w:rPr>
          <w:sz w:val="24"/>
        </w:rPr>
        <w:t>Roll Call and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Introductions</w:t>
      </w:r>
    </w:p>
    <w:p w14:paraId="66958F41" w14:textId="77777777" w:rsidR="008D1EBB" w:rsidRDefault="008D1EBB">
      <w:pPr>
        <w:pStyle w:val="BodyText"/>
      </w:pPr>
    </w:p>
    <w:p w14:paraId="12A58C07" w14:textId="298624B8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rPr>
          <w:sz w:val="24"/>
        </w:rPr>
      </w:pPr>
      <w:r>
        <w:rPr>
          <w:sz w:val="24"/>
        </w:rPr>
        <w:t xml:space="preserve">Adoption of </w:t>
      </w:r>
      <w:r w:rsidR="00664871">
        <w:rPr>
          <w:sz w:val="24"/>
        </w:rPr>
        <w:t>August</w:t>
      </w:r>
      <w:r>
        <w:rPr>
          <w:sz w:val="24"/>
        </w:rPr>
        <w:t xml:space="preserve"> 1</w:t>
      </w:r>
      <w:r w:rsidR="00664871">
        <w:rPr>
          <w:sz w:val="24"/>
        </w:rPr>
        <w:t>7</w:t>
      </w:r>
      <w:r>
        <w:rPr>
          <w:sz w:val="24"/>
        </w:rPr>
        <w:t xml:space="preserve">, </w:t>
      </w:r>
      <w:r w:rsidR="0037418D">
        <w:rPr>
          <w:sz w:val="24"/>
        </w:rPr>
        <w:t>2022,</w:t>
      </w:r>
      <w:r>
        <w:rPr>
          <w:sz w:val="24"/>
        </w:rPr>
        <w:t xml:space="preserve"> Meeting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</w:p>
    <w:p w14:paraId="73F9B318" w14:textId="77777777" w:rsidR="008D1EBB" w:rsidRDefault="008D1EBB">
      <w:pPr>
        <w:pStyle w:val="BodyText"/>
        <w:spacing w:before="11"/>
        <w:rPr>
          <w:sz w:val="23"/>
        </w:rPr>
      </w:pPr>
    </w:p>
    <w:p w14:paraId="4D5895A8" w14:textId="77777777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"/>
        <w:rPr>
          <w:sz w:val="24"/>
        </w:rPr>
      </w:pPr>
      <w:r>
        <w:rPr>
          <w:sz w:val="24"/>
        </w:rPr>
        <w:t>Opportunity for 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</w:t>
      </w:r>
    </w:p>
    <w:p w14:paraId="5A722446" w14:textId="77777777" w:rsidR="008D1EBB" w:rsidRDefault="008D1EBB">
      <w:pPr>
        <w:pStyle w:val="BodyText"/>
        <w:spacing w:before="11"/>
        <w:rPr>
          <w:sz w:val="23"/>
        </w:rPr>
      </w:pPr>
    </w:p>
    <w:p w14:paraId="67E66DE4" w14:textId="77777777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0"/>
        <w:rPr>
          <w:sz w:val="24"/>
        </w:rPr>
      </w:pPr>
      <w:r>
        <w:rPr>
          <w:sz w:val="24"/>
        </w:rPr>
        <w:t>LA DOTD Project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14:paraId="0E12A337" w14:textId="77777777" w:rsidR="008D1EBB" w:rsidRDefault="008D1EBB">
      <w:pPr>
        <w:pStyle w:val="BodyText"/>
        <w:spacing w:before="2"/>
      </w:pPr>
    </w:p>
    <w:p w14:paraId="7C0C3138" w14:textId="77777777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0"/>
        <w:rPr>
          <w:sz w:val="24"/>
        </w:rPr>
      </w:pPr>
      <w:r>
        <w:rPr>
          <w:sz w:val="24"/>
        </w:rPr>
        <w:t>Transit Agency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</w:p>
    <w:p w14:paraId="7AC9330B" w14:textId="77777777" w:rsidR="008D1EBB" w:rsidRDefault="008D1EBB">
      <w:pPr>
        <w:pStyle w:val="BodyText"/>
        <w:spacing w:before="12"/>
        <w:rPr>
          <w:sz w:val="23"/>
        </w:rPr>
      </w:pPr>
    </w:p>
    <w:p w14:paraId="13B81706" w14:textId="77777777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0"/>
        <w:rPr>
          <w:sz w:val="24"/>
        </w:rPr>
      </w:pPr>
      <w:r>
        <w:rPr>
          <w:sz w:val="24"/>
        </w:rPr>
        <w:t>Other Partner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</w:p>
    <w:p w14:paraId="1857F58F" w14:textId="77777777" w:rsidR="008D1EBB" w:rsidRDefault="008D1EBB">
      <w:pPr>
        <w:pStyle w:val="BodyText"/>
        <w:spacing w:before="11"/>
        <w:rPr>
          <w:sz w:val="23"/>
        </w:rPr>
      </w:pPr>
    </w:p>
    <w:p w14:paraId="01742128" w14:textId="55F57ABB" w:rsidR="008D1EBB" w:rsidRDefault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"/>
        <w:ind w:hanging="560"/>
        <w:rPr>
          <w:sz w:val="24"/>
        </w:rPr>
      </w:pPr>
      <w:r>
        <w:rPr>
          <w:sz w:val="24"/>
        </w:rPr>
        <w:t>Houma -Thibodaux Metropolitan Planning Organization (HTMPO)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14:paraId="5F28A377" w14:textId="77777777" w:rsidR="008D1EBB" w:rsidRDefault="008D1EBB">
      <w:pPr>
        <w:pStyle w:val="BodyText"/>
        <w:spacing w:before="12"/>
        <w:rPr>
          <w:sz w:val="23"/>
        </w:rPr>
      </w:pPr>
    </w:p>
    <w:p w14:paraId="35140551" w14:textId="0B77F47B" w:rsidR="008D1EBB" w:rsidRDefault="004216EB">
      <w:pPr>
        <w:pStyle w:val="ListParagraph"/>
        <w:numPr>
          <w:ilvl w:val="1"/>
          <w:numId w:val="1"/>
        </w:numPr>
        <w:tabs>
          <w:tab w:val="left" w:pos="1394"/>
        </w:tabs>
        <w:ind w:hanging="361"/>
        <w:rPr>
          <w:sz w:val="24"/>
        </w:rPr>
      </w:pPr>
      <w:r>
        <w:rPr>
          <w:sz w:val="24"/>
        </w:rPr>
        <w:t>LADOTD Transit Agency Awards</w:t>
      </w:r>
      <w:r w:rsidR="00EE2308">
        <w:rPr>
          <w:sz w:val="24"/>
        </w:rPr>
        <w:t xml:space="preserve">  </w:t>
      </w:r>
    </w:p>
    <w:p w14:paraId="13EAD91F" w14:textId="0FD70339" w:rsidR="00EE2308" w:rsidRDefault="00EE2308" w:rsidP="00EE2308">
      <w:pPr>
        <w:tabs>
          <w:tab w:val="left" w:pos="1394"/>
        </w:tabs>
        <w:rPr>
          <w:sz w:val="24"/>
        </w:rPr>
      </w:pPr>
    </w:p>
    <w:p w14:paraId="46A34B84" w14:textId="10F66455" w:rsidR="00EE2308" w:rsidRPr="00EE2308" w:rsidRDefault="00EE2308" w:rsidP="00EE2308">
      <w:pPr>
        <w:pStyle w:val="ListParagraph"/>
        <w:numPr>
          <w:ilvl w:val="1"/>
          <w:numId w:val="1"/>
        </w:numPr>
        <w:tabs>
          <w:tab w:val="left" w:pos="1394"/>
        </w:tabs>
        <w:rPr>
          <w:sz w:val="24"/>
        </w:rPr>
      </w:pPr>
      <w:r>
        <w:rPr>
          <w:sz w:val="24"/>
        </w:rPr>
        <w:t>FTA Grant Awards</w:t>
      </w:r>
    </w:p>
    <w:p w14:paraId="5C1CC7BF" w14:textId="77777777" w:rsidR="008D1EBB" w:rsidRDefault="008D1EBB">
      <w:pPr>
        <w:pStyle w:val="BodyText"/>
      </w:pPr>
    </w:p>
    <w:p w14:paraId="5727C3A0" w14:textId="77777777" w:rsidR="008D1EBB" w:rsidRDefault="004216EB">
      <w:pPr>
        <w:pStyle w:val="ListParagraph"/>
        <w:numPr>
          <w:ilvl w:val="1"/>
          <w:numId w:val="1"/>
        </w:numPr>
        <w:tabs>
          <w:tab w:val="left" w:pos="360"/>
        </w:tabs>
        <w:ind w:right="4545" w:hanging="1394"/>
        <w:jc w:val="right"/>
        <w:rPr>
          <w:sz w:val="24"/>
        </w:rPr>
      </w:pPr>
      <w:r>
        <w:rPr>
          <w:sz w:val="24"/>
        </w:rPr>
        <w:t>Amtrak/Southern Rail Commission</w:t>
      </w:r>
    </w:p>
    <w:p w14:paraId="2B88B7C7" w14:textId="77777777" w:rsidR="008D1EBB" w:rsidRDefault="008D1EBB">
      <w:pPr>
        <w:pStyle w:val="BodyText"/>
        <w:spacing w:before="12"/>
        <w:rPr>
          <w:sz w:val="23"/>
        </w:rPr>
      </w:pPr>
    </w:p>
    <w:p w14:paraId="4AB2762B" w14:textId="710E32DA" w:rsidR="004216EB" w:rsidRPr="004216EB" w:rsidRDefault="004216EB" w:rsidP="004216E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ind w:hanging="560"/>
        <w:rPr>
          <w:sz w:val="24"/>
        </w:rPr>
      </w:pPr>
      <w:r>
        <w:rPr>
          <w:sz w:val="24"/>
        </w:rPr>
        <w:t>Training Opportunities for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985151">
        <w:rPr>
          <w:sz w:val="24"/>
        </w:rPr>
        <w:t>3</w:t>
      </w:r>
    </w:p>
    <w:p w14:paraId="74ACDF1C" w14:textId="77777777" w:rsidR="008D1EBB" w:rsidRDefault="008D1EBB">
      <w:pPr>
        <w:pStyle w:val="BodyText"/>
        <w:spacing w:before="2"/>
      </w:pPr>
    </w:p>
    <w:p w14:paraId="2C47EF43" w14:textId="73BB42EB" w:rsidR="00186A1B" w:rsidRDefault="00186A1B" w:rsidP="00186A1B">
      <w:pPr>
        <w:pStyle w:val="ListParagraph"/>
        <w:numPr>
          <w:ilvl w:val="0"/>
          <w:numId w:val="1"/>
        </w:numPr>
        <w:tabs>
          <w:tab w:val="left" w:pos="558"/>
          <w:tab w:val="left" w:pos="674"/>
        </w:tabs>
        <w:ind w:right="4513"/>
        <w:rPr>
          <w:sz w:val="24"/>
        </w:rPr>
      </w:pPr>
      <w:r>
        <w:rPr>
          <w:sz w:val="24"/>
        </w:rPr>
        <w:t xml:space="preserve">  Terrebonne Council on Aging</w:t>
      </w:r>
      <w:r w:rsidR="001A5949">
        <w:rPr>
          <w:sz w:val="24"/>
        </w:rPr>
        <w:t xml:space="preserve"> Demographic Report</w:t>
      </w:r>
    </w:p>
    <w:p w14:paraId="5EB2AE7C" w14:textId="77777777" w:rsidR="00186A1B" w:rsidRPr="00186A1B" w:rsidRDefault="00186A1B" w:rsidP="00186A1B">
      <w:pPr>
        <w:pStyle w:val="ListParagraph"/>
        <w:rPr>
          <w:sz w:val="24"/>
        </w:rPr>
      </w:pPr>
    </w:p>
    <w:p w14:paraId="26F81D19" w14:textId="60D025D3" w:rsidR="008D1EBB" w:rsidRPr="004216EB" w:rsidRDefault="004216EB" w:rsidP="004216EB">
      <w:pPr>
        <w:pStyle w:val="ListParagraph"/>
        <w:numPr>
          <w:ilvl w:val="0"/>
          <w:numId w:val="1"/>
        </w:numPr>
        <w:tabs>
          <w:tab w:val="left" w:pos="558"/>
          <w:tab w:val="left" w:pos="674"/>
        </w:tabs>
        <w:ind w:right="4513"/>
        <w:rPr>
          <w:sz w:val="24"/>
        </w:rPr>
      </w:pPr>
      <w:r>
        <w:rPr>
          <w:sz w:val="24"/>
        </w:rPr>
        <w:t xml:space="preserve"> </w:t>
      </w:r>
      <w:r w:rsidRPr="004216EB">
        <w:rPr>
          <w:sz w:val="24"/>
        </w:rPr>
        <w:t xml:space="preserve">Next Meeting Date: </w:t>
      </w:r>
      <w:r w:rsidR="00B46FBB">
        <w:rPr>
          <w:sz w:val="24"/>
        </w:rPr>
        <w:t>February</w:t>
      </w:r>
      <w:r w:rsidRPr="004216EB">
        <w:rPr>
          <w:sz w:val="24"/>
        </w:rPr>
        <w:t xml:space="preserve"> 1</w:t>
      </w:r>
      <w:r w:rsidR="00B46FBB">
        <w:rPr>
          <w:sz w:val="24"/>
        </w:rPr>
        <w:t>5</w:t>
      </w:r>
      <w:r w:rsidRPr="004216EB">
        <w:rPr>
          <w:sz w:val="24"/>
        </w:rPr>
        <w:t>,</w:t>
      </w:r>
      <w:r w:rsidRPr="004216EB">
        <w:rPr>
          <w:spacing w:val="-11"/>
          <w:sz w:val="24"/>
        </w:rPr>
        <w:t xml:space="preserve"> </w:t>
      </w:r>
      <w:r w:rsidRPr="004216EB">
        <w:rPr>
          <w:sz w:val="24"/>
        </w:rPr>
        <w:t>202</w:t>
      </w:r>
      <w:r w:rsidR="00B46FBB">
        <w:rPr>
          <w:sz w:val="24"/>
        </w:rPr>
        <w:t>3</w:t>
      </w:r>
    </w:p>
    <w:p w14:paraId="17811F87" w14:textId="77777777" w:rsidR="008D1EBB" w:rsidRDefault="008D1EBB">
      <w:pPr>
        <w:pStyle w:val="BodyText"/>
        <w:rPr>
          <w:sz w:val="20"/>
        </w:rPr>
      </w:pPr>
    </w:p>
    <w:p w14:paraId="4FA3308B" w14:textId="77777777" w:rsidR="008D1EBB" w:rsidRDefault="008D1EBB">
      <w:pPr>
        <w:pStyle w:val="BodyText"/>
        <w:rPr>
          <w:sz w:val="20"/>
        </w:rPr>
      </w:pPr>
    </w:p>
    <w:p w14:paraId="428A2EAB" w14:textId="77777777" w:rsidR="008D1EBB" w:rsidRDefault="008D1EBB">
      <w:pPr>
        <w:pStyle w:val="BodyText"/>
        <w:rPr>
          <w:sz w:val="20"/>
        </w:rPr>
      </w:pPr>
    </w:p>
    <w:p w14:paraId="4A2D3EB8" w14:textId="77777777" w:rsidR="008D1EBB" w:rsidRDefault="008D1EBB">
      <w:pPr>
        <w:pStyle w:val="BodyText"/>
        <w:rPr>
          <w:sz w:val="20"/>
        </w:rPr>
      </w:pPr>
    </w:p>
    <w:p w14:paraId="44CC0890" w14:textId="77777777" w:rsidR="008D1EBB" w:rsidRDefault="008D1EBB">
      <w:pPr>
        <w:pStyle w:val="BodyText"/>
        <w:rPr>
          <w:sz w:val="20"/>
        </w:rPr>
      </w:pPr>
    </w:p>
    <w:p w14:paraId="62714F7B" w14:textId="77777777" w:rsidR="008D1EBB" w:rsidRDefault="008D1EBB">
      <w:pPr>
        <w:pStyle w:val="BodyText"/>
        <w:rPr>
          <w:sz w:val="20"/>
        </w:rPr>
      </w:pPr>
    </w:p>
    <w:p w14:paraId="35023DA4" w14:textId="77777777" w:rsidR="008D1EBB" w:rsidRDefault="004216EB" w:rsidP="00B84A9B">
      <w:pPr>
        <w:spacing w:before="101"/>
        <w:ind w:left="2160" w:right="2937" w:firstLine="720"/>
        <w:rPr>
          <w:i/>
          <w:sz w:val="16"/>
        </w:rPr>
      </w:pPr>
      <w:r>
        <w:rPr>
          <w:i/>
          <w:sz w:val="16"/>
        </w:rPr>
        <w:t>SCPDC is an “Equal Opportunity Employer”</w:t>
      </w:r>
    </w:p>
    <w:p w14:paraId="320388A2" w14:textId="77777777" w:rsidR="008D1EBB" w:rsidRDefault="008D1EBB">
      <w:pPr>
        <w:pStyle w:val="BodyText"/>
        <w:spacing w:before="11"/>
        <w:rPr>
          <w:i/>
          <w:sz w:val="15"/>
        </w:rPr>
      </w:pPr>
    </w:p>
    <w:p w14:paraId="4C9D7057" w14:textId="77777777" w:rsidR="008D1EBB" w:rsidRDefault="004216EB">
      <w:pPr>
        <w:ind w:left="145" w:right="101"/>
        <w:jc w:val="center"/>
        <w:rPr>
          <w:i/>
          <w:sz w:val="16"/>
        </w:rPr>
      </w:pPr>
      <w:r>
        <w:rPr>
          <w:i/>
          <w:sz w:val="16"/>
        </w:rPr>
        <w:t xml:space="preserve">In accordance with the Americans with Disabilities Act, if you need special assistance, please contact Shannon Edgerson at (985) 851-2900 Ext. 2120 or </w:t>
      </w:r>
      <w:hyperlink r:id="rId5">
        <w:r>
          <w:rPr>
            <w:i/>
            <w:color w:val="0000FF"/>
            <w:sz w:val="16"/>
            <w:u w:val="single" w:color="0000FF"/>
          </w:rPr>
          <w:t>shannone@scpdc.org</w:t>
        </w:r>
        <w:r>
          <w:rPr>
            <w:i/>
            <w:color w:val="0000FF"/>
            <w:sz w:val="16"/>
          </w:rPr>
          <w:t xml:space="preserve"> </w:t>
        </w:r>
      </w:hyperlink>
      <w:r>
        <w:rPr>
          <w:i/>
          <w:sz w:val="16"/>
        </w:rPr>
        <w:t>describing the assistance that is necessary.</w:t>
      </w:r>
    </w:p>
    <w:sectPr w:rsidR="008D1EBB">
      <w:type w:val="continuous"/>
      <w:pgSz w:w="12240" w:h="15840"/>
      <w:pgMar w:top="106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377D"/>
    <w:multiLevelType w:val="hybridMultilevel"/>
    <w:tmpl w:val="CBC492E2"/>
    <w:lvl w:ilvl="0" w:tplc="83F8387C">
      <w:start w:val="1"/>
      <w:numFmt w:val="decimal"/>
      <w:lvlText w:val="%1."/>
      <w:lvlJc w:val="left"/>
      <w:pPr>
        <w:ind w:left="673" w:hanging="559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en-US"/>
      </w:rPr>
    </w:lvl>
    <w:lvl w:ilvl="1" w:tplc="592A1044">
      <w:start w:val="1"/>
      <w:numFmt w:val="lowerLetter"/>
      <w:lvlText w:val="%2."/>
      <w:lvlJc w:val="left"/>
      <w:pPr>
        <w:ind w:left="1393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7C1E1F14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en-US"/>
      </w:rPr>
    </w:lvl>
    <w:lvl w:ilvl="3" w:tplc="9288CEAA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C81C8C8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13CCC70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83B8CA8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1D583FD2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en-US"/>
      </w:rPr>
    </w:lvl>
    <w:lvl w:ilvl="8" w:tplc="A6EE7A90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</w:abstractNum>
  <w:num w:numId="1" w16cid:durableId="7333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BB"/>
    <w:rsid w:val="0004063A"/>
    <w:rsid w:val="00186A1B"/>
    <w:rsid w:val="001A5949"/>
    <w:rsid w:val="0037418D"/>
    <w:rsid w:val="004216EB"/>
    <w:rsid w:val="00494DCE"/>
    <w:rsid w:val="00664871"/>
    <w:rsid w:val="008D1EBB"/>
    <w:rsid w:val="00985151"/>
    <w:rsid w:val="00B46FBB"/>
    <w:rsid w:val="00B84A9B"/>
    <w:rsid w:val="00E44C4B"/>
    <w:rsid w:val="00E82C8A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E23F54"/>
  <w15:docId w15:val="{EE9D849F-63A9-4102-8FF6-A41445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3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e@scp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Marretta</dc:creator>
  <cp:lastModifiedBy>Thomas Rhodes</cp:lastModifiedBy>
  <cp:revision>4</cp:revision>
  <dcterms:created xsi:type="dcterms:W3CDTF">2022-11-10T15:09:00Z</dcterms:created>
  <dcterms:modified xsi:type="dcterms:W3CDTF">2023-01-18T22:22:00Z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2022-08-11T00:00:00Z</vt:filetime>
  </property>
</Properties>
</file>